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41" w:rsidRPr="00A279DA" w:rsidRDefault="00581641" w:rsidP="000E7806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279DA">
        <w:rPr>
          <w:rFonts w:ascii="標楷體" w:eastAsia="標楷體" w:hAnsi="標楷體" w:hint="eastAsia"/>
          <w:b/>
          <w:sz w:val="40"/>
          <w:szCs w:val="40"/>
        </w:rPr>
        <w:t>番路鄉農會申請貸款</w:t>
      </w:r>
      <w:r>
        <w:rPr>
          <w:rFonts w:ascii="標楷體" w:eastAsia="標楷體" w:hAnsi="標楷體" w:hint="eastAsia"/>
          <w:b/>
          <w:sz w:val="40"/>
          <w:szCs w:val="40"/>
        </w:rPr>
        <w:t>應</w:t>
      </w:r>
      <w:r w:rsidRPr="00A279DA">
        <w:rPr>
          <w:rFonts w:ascii="標楷體" w:eastAsia="標楷體" w:hAnsi="標楷體" w:hint="eastAsia"/>
          <w:b/>
          <w:sz w:val="40"/>
          <w:szCs w:val="40"/>
        </w:rPr>
        <w:t>檢附資料</w:t>
      </w: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 w:hint="eastAsia"/>
          <w:b/>
          <w:sz w:val="40"/>
          <w:szCs w:val="40"/>
        </w:rPr>
        <w:t>有勾選者</w:t>
      </w:r>
      <w:r>
        <w:rPr>
          <w:rFonts w:ascii="標楷體" w:eastAsia="標楷體" w:hAnsi="標楷體"/>
          <w:b/>
          <w:sz w:val="40"/>
          <w:szCs w:val="40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□身分証</w:t>
      </w:r>
    </w:p>
    <w:p w:rsidR="00581641" w:rsidRDefault="00581641" w:rsidP="007F2FE2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/>
          <w:sz w:val="36"/>
          <w:szCs w:val="36"/>
        </w:rPr>
        <w:t>10</w:t>
      </w:r>
      <w:r w:rsidRPr="000E7806">
        <w:rPr>
          <w:rFonts w:ascii="標楷體" w:eastAsia="標楷體" w:hAnsi="標楷體" w:hint="eastAsia"/>
          <w:sz w:val="36"/>
          <w:szCs w:val="36"/>
        </w:rPr>
        <w:t>日內申請之戶藉謄本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限全戶詳細記事</w:t>
      </w:r>
      <w:r w:rsidRPr="000E7806"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或新式戶口名簿</w:t>
      </w:r>
      <w:r w:rsidRPr="000E7806">
        <w:rPr>
          <w:rFonts w:ascii="標楷體" w:eastAsia="標楷體" w:hAnsi="標楷體"/>
          <w:sz w:val="36"/>
          <w:szCs w:val="36"/>
        </w:rPr>
        <w:t xml:space="preserve"> (</w:t>
      </w:r>
      <w:r w:rsidRPr="000E7806">
        <w:rPr>
          <w:rFonts w:ascii="標楷體" w:eastAsia="標楷體" w:hAnsi="標楷體" w:hint="eastAsia"/>
          <w:sz w:val="36"/>
          <w:szCs w:val="36"/>
        </w:rPr>
        <w:t>詳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581641" w:rsidRPr="000E7806" w:rsidRDefault="00581641" w:rsidP="007F2FE2">
      <w:pPr>
        <w:spacing w:line="4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 w:rsidRPr="000E7806">
        <w:rPr>
          <w:rFonts w:ascii="標楷體" w:eastAsia="標楷體" w:hAnsi="標楷體" w:hint="eastAsia"/>
          <w:sz w:val="36"/>
          <w:szCs w:val="36"/>
        </w:rPr>
        <w:t>細記事</w:t>
      </w:r>
      <w:r>
        <w:rPr>
          <w:rFonts w:ascii="標楷體" w:eastAsia="標楷體" w:hAnsi="標楷體" w:hint="eastAsia"/>
          <w:sz w:val="36"/>
          <w:szCs w:val="36"/>
        </w:rPr>
        <w:t>、無異動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4751D5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□印章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農會已開戶者請攜帶原留印鑒、未開戶者不限</w:t>
      </w:r>
      <w:r w:rsidRPr="000E7806">
        <w:rPr>
          <w:rFonts w:ascii="標楷體" w:eastAsia="標楷體" w:hAnsi="標楷體"/>
          <w:sz w:val="36"/>
          <w:szCs w:val="36"/>
        </w:rPr>
        <w:t xml:space="preserve">) 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□個人、公司經常往來金融機構存摺明細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一年內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□擔保品</w:t>
      </w:r>
      <w:r w:rsidRPr="000E7806">
        <w:rPr>
          <w:rFonts w:ascii="標楷體" w:eastAsia="標楷體" w:hAnsi="標楷體"/>
          <w:sz w:val="36"/>
          <w:szCs w:val="36"/>
        </w:rPr>
        <w:t>-</w:t>
      </w:r>
      <w:r w:rsidRPr="000E7806">
        <w:rPr>
          <w:rFonts w:ascii="標楷體" w:eastAsia="標楷體" w:hAnsi="標楷體" w:hint="eastAsia"/>
          <w:sz w:val="36"/>
          <w:szCs w:val="36"/>
        </w:rPr>
        <w:t>土地第一類地籍謄本、地籍圖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地政、農會皆可申請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□擔保品</w:t>
      </w:r>
      <w:r w:rsidRPr="000E7806">
        <w:rPr>
          <w:rFonts w:ascii="標楷體" w:eastAsia="標楷體" w:hAnsi="標楷體"/>
          <w:sz w:val="36"/>
          <w:szCs w:val="36"/>
        </w:rPr>
        <w:t>-</w:t>
      </w:r>
      <w:r w:rsidRPr="000E7806">
        <w:rPr>
          <w:rFonts w:ascii="標楷體" w:eastAsia="標楷體" w:hAnsi="標楷體" w:hint="eastAsia"/>
          <w:sz w:val="36"/>
          <w:szCs w:val="36"/>
        </w:rPr>
        <w:t>建物謄本、建物平面圖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地政、農會皆可申請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□土地使用分區証明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公所申請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□稅籍証明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房屋</w:t>
      </w:r>
      <w:r w:rsidRPr="000E7806">
        <w:rPr>
          <w:rFonts w:ascii="標楷體" w:eastAsia="標楷體" w:hAnsi="標楷體"/>
          <w:sz w:val="36"/>
          <w:szCs w:val="36"/>
        </w:rPr>
        <w:t>)</w:t>
      </w:r>
      <w:r w:rsidRPr="000E7806">
        <w:rPr>
          <w:rFonts w:ascii="標楷體" w:eastAsia="標楷體" w:hAnsi="標楷體" w:hint="eastAsia"/>
          <w:sz w:val="36"/>
          <w:szCs w:val="36"/>
        </w:rPr>
        <w:t>或稅單收據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未保存登記房屋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Default="00581641" w:rsidP="00D31A93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國有耕地請檢附「租賃契約書」</w:t>
      </w:r>
    </w:p>
    <w:p w:rsidR="00581641" w:rsidRPr="000E7806" w:rsidRDefault="00581641" w:rsidP="00D12DCE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承租私有耕地請檢附「農地使用同意書」或「租賃契約書」及第一類土地謄本。</w:t>
      </w:r>
    </w:p>
    <w:p w:rsidR="00581641" w:rsidRPr="000E7806" w:rsidRDefault="00581641" w:rsidP="00F332EA">
      <w:pPr>
        <w:spacing w:line="4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□所得証明文件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如：扣繳憑單、薪轉存摺、薪資証明、報稅資料、公所申請之財產清冊等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F332EA">
      <w:pPr>
        <w:spacing w:line="4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□申請人為公司負責人請提供最近三年資產負傎表、損益表、最近一年之</w:t>
      </w:r>
      <w:r w:rsidRPr="000E7806">
        <w:rPr>
          <w:rFonts w:ascii="標楷體" w:eastAsia="標楷體" w:hAnsi="標楷體"/>
          <w:sz w:val="36"/>
          <w:szCs w:val="36"/>
        </w:rPr>
        <w:t>401</w:t>
      </w:r>
      <w:r w:rsidRPr="000E7806">
        <w:rPr>
          <w:rFonts w:ascii="標楷體" w:eastAsia="標楷體" w:hAnsi="標楷體" w:hint="eastAsia"/>
          <w:sz w:val="36"/>
          <w:szCs w:val="36"/>
        </w:rPr>
        <w:t>報表</w:t>
      </w:r>
    </w:p>
    <w:p w:rsidR="00581641" w:rsidRPr="000E7806" w:rsidRDefault="00581641" w:rsidP="00F332EA">
      <w:pPr>
        <w:spacing w:line="4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□一般負責人請提供</w:t>
      </w:r>
      <w:r w:rsidRPr="000E7806">
        <w:rPr>
          <w:rFonts w:ascii="標楷體" w:eastAsia="標楷體" w:hAnsi="標楷體"/>
          <w:sz w:val="36"/>
          <w:szCs w:val="36"/>
        </w:rPr>
        <w:t>-</w:t>
      </w:r>
      <w:r w:rsidRPr="000E7806">
        <w:rPr>
          <w:rFonts w:ascii="標楷體" w:eastAsia="標楷體" w:hAnsi="標楷體" w:hint="eastAsia"/>
          <w:sz w:val="36"/>
          <w:szCs w:val="36"/>
        </w:rPr>
        <w:t>核定課稅之繳費收據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□他行貸款最近一年繳息明細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代償案件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Default="00581641" w:rsidP="007F2FE2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除購屋外借款額度超過</w:t>
      </w:r>
      <w:r>
        <w:rPr>
          <w:rFonts w:ascii="標楷體" w:eastAsia="標楷體" w:hAnsi="標楷體"/>
          <w:sz w:val="36"/>
          <w:szCs w:val="36"/>
        </w:rPr>
        <w:t>6</w:t>
      </w:r>
      <w:r w:rsidRPr="000E7806">
        <w:rPr>
          <w:rFonts w:ascii="標楷體" w:eastAsia="標楷體" w:hAnsi="標楷體"/>
          <w:sz w:val="36"/>
          <w:szCs w:val="36"/>
        </w:rPr>
        <w:t>00</w:t>
      </w:r>
      <w:r w:rsidRPr="000E7806">
        <w:rPr>
          <w:rFonts w:ascii="標楷體" w:eastAsia="標楷體" w:hAnsi="標楷體" w:hint="eastAsia"/>
          <w:sz w:val="36"/>
          <w:szCs w:val="36"/>
        </w:rPr>
        <w:t>萬元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含</w:t>
      </w:r>
      <w:r w:rsidRPr="000E7806">
        <w:rPr>
          <w:rFonts w:ascii="標楷體" w:eastAsia="標楷體" w:hAnsi="標楷體"/>
          <w:sz w:val="36"/>
          <w:szCs w:val="36"/>
        </w:rPr>
        <w:t>)</w:t>
      </w:r>
      <w:r w:rsidRPr="000E7806">
        <w:rPr>
          <w:rFonts w:ascii="標楷體" w:eastAsia="標楷體" w:hAnsi="標楷體" w:hint="eastAsia"/>
          <w:sz w:val="36"/>
          <w:szCs w:val="36"/>
        </w:rPr>
        <w:t>以上者需徵提一名保証人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未滿</w:t>
      </w:r>
      <w:r>
        <w:rPr>
          <w:rFonts w:ascii="標楷體" w:eastAsia="標楷體" w:hAnsi="標楷體"/>
          <w:sz w:val="36"/>
          <w:szCs w:val="36"/>
        </w:rPr>
        <w:t>600</w:t>
      </w:r>
      <w:r>
        <w:rPr>
          <w:rFonts w:ascii="標楷體" w:eastAsia="標楷體" w:hAnsi="標楷體" w:hint="eastAsia"/>
          <w:sz w:val="36"/>
          <w:szCs w:val="36"/>
        </w:rPr>
        <w:t>萬元者本會得依個案需求徵提</w:t>
      </w:r>
      <w:r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7F2FE2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申貸金額超過</w:t>
      </w:r>
      <w:r>
        <w:rPr>
          <w:rFonts w:ascii="標楷體" w:eastAsia="標楷體" w:hAnsi="標楷體"/>
          <w:sz w:val="36"/>
          <w:szCs w:val="36"/>
        </w:rPr>
        <w:t>800</w:t>
      </w:r>
      <w:r>
        <w:rPr>
          <w:rFonts w:ascii="標楷體" w:eastAsia="標楷體" w:hAnsi="標楷體" w:hint="eastAsia"/>
          <w:sz w:val="36"/>
          <w:szCs w:val="36"/>
        </w:rPr>
        <w:t>萬元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含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者，請提供財產及所得清單。</w:t>
      </w:r>
    </w:p>
    <w:p w:rsidR="00581641" w:rsidRDefault="00581641" w:rsidP="00075C53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甲乙丙種建地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一般農業區</w:t>
      </w:r>
      <w:r w:rsidRPr="000E7806">
        <w:rPr>
          <w:rFonts w:ascii="標楷體" w:eastAsia="標楷體" w:hAnsi="標楷體"/>
          <w:sz w:val="36"/>
          <w:szCs w:val="36"/>
        </w:rPr>
        <w:t>)</w:t>
      </w:r>
      <w:r w:rsidRPr="000E7806">
        <w:rPr>
          <w:rFonts w:ascii="標楷體" w:eastAsia="標楷體" w:hAnsi="標楷體" w:hint="eastAsia"/>
          <w:sz w:val="36"/>
          <w:szCs w:val="36"/>
        </w:rPr>
        <w:t>及未保存登記之建物需設定地上權</w:t>
      </w:r>
    </w:p>
    <w:p w:rsidR="00581641" w:rsidRPr="000E7806" w:rsidRDefault="00581641" w:rsidP="00075C53">
      <w:pPr>
        <w:numPr>
          <w:ilvl w:val="0"/>
          <w:numId w:val="2"/>
        </w:numPr>
        <w:spacing w:line="4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借款用途為購置農地者，需檢附農地經營計畫書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□買賣契約書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無買賣免附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□水、電費繳費收據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□估價單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適用農業專案貸款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□百大青農証書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適用</w:t>
      </w:r>
      <w:r>
        <w:rPr>
          <w:rFonts w:ascii="標楷體" w:eastAsia="標楷體" w:hAnsi="標楷體" w:hint="eastAsia"/>
          <w:sz w:val="36"/>
          <w:szCs w:val="36"/>
        </w:rPr>
        <w:t>百大青農</w:t>
      </w:r>
      <w:r w:rsidRPr="000E7806">
        <w:rPr>
          <w:rFonts w:ascii="標楷體" w:eastAsia="標楷體" w:hAnsi="標楷體"/>
          <w:sz w:val="36"/>
          <w:szCs w:val="36"/>
        </w:rPr>
        <w:t>5</w:t>
      </w:r>
      <w:r w:rsidRPr="000E7806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免</w:t>
      </w:r>
      <w:r w:rsidRPr="000E7806">
        <w:rPr>
          <w:rFonts w:ascii="標楷體" w:eastAsia="標楷體" w:hAnsi="標楷體" w:hint="eastAsia"/>
          <w:sz w:val="36"/>
          <w:szCs w:val="36"/>
        </w:rPr>
        <w:t>息貸款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b/>
          <w:sz w:val="36"/>
          <w:szCs w:val="36"/>
        </w:rPr>
      </w:pPr>
      <w:r w:rsidRPr="000E7806">
        <w:rPr>
          <w:rFonts w:ascii="標楷體" w:eastAsia="標楷體" w:hAnsi="標楷體" w:hint="eastAsia"/>
          <w:b/>
          <w:sz w:val="36"/>
          <w:szCs w:val="36"/>
        </w:rPr>
        <w:t>收取費用：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□聯合徵信費用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每人</w:t>
      </w:r>
      <w:r w:rsidRPr="000E7806">
        <w:rPr>
          <w:rFonts w:ascii="標楷體" w:eastAsia="標楷體" w:hAnsi="標楷體"/>
          <w:sz w:val="36"/>
          <w:szCs w:val="36"/>
        </w:rPr>
        <w:t>300</w:t>
      </w:r>
      <w:r w:rsidRPr="000E7806">
        <w:rPr>
          <w:rFonts w:ascii="標楷體" w:eastAsia="標楷體" w:hAnsi="標楷體" w:hint="eastAsia"/>
          <w:sz w:val="36"/>
          <w:szCs w:val="36"/>
        </w:rPr>
        <w:t>元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□謄本費用</w:t>
      </w:r>
      <w:r w:rsidRPr="000E7806">
        <w:rPr>
          <w:rFonts w:ascii="標楷體" w:eastAsia="標楷體" w:hAnsi="標楷體"/>
          <w:sz w:val="36"/>
          <w:szCs w:val="36"/>
        </w:rPr>
        <w:t>(</w:t>
      </w:r>
      <w:r w:rsidRPr="000E7806">
        <w:rPr>
          <w:rFonts w:ascii="標楷體" w:eastAsia="標楷體" w:hAnsi="標楷體" w:hint="eastAsia"/>
          <w:sz w:val="36"/>
          <w:szCs w:val="36"/>
        </w:rPr>
        <w:t>每張</w:t>
      </w:r>
      <w:r w:rsidRPr="000E7806">
        <w:rPr>
          <w:rFonts w:ascii="標楷體" w:eastAsia="標楷體" w:hAnsi="標楷體"/>
          <w:sz w:val="36"/>
          <w:szCs w:val="36"/>
        </w:rPr>
        <w:t>30</w:t>
      </w:r>
      <w:r w:rsidRPr="000E7806">
        <w:rPr>
          <w:rFonts w:ascii="標楷體" w:eastAsia="標楷體" w:hAnsi="標楷體" w:hint="eastAsia"/>
          <w:sz w:val="36"/>
          <w:szCs w:val="36"/>
        </w:rPr>
        <w:t>元</w:t>
      </w:r>
      <w:r w:rsidRPr="000E7806">
        <w:rPr>
          <w:rFonts w:ascii="標楷體" w:eastAsia="標楷體" w:hAnsi="標楷體"/>
          <w:sz w:val="36"/>
          <w:szCs w:val="36"/>
        </w:rPr>
        <w:t>)</w:t>
      </w:r>
    </w:p>
    <w:p w:rsidR="00581641" w:rsidRPr="000E7806" w:rsidRDefault="00581641" w:rsidP="000E7806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0E7806">
        <w:rPr>
          <w:rFonts w:ascii="標楷體" w:eastAsia="標楷體" w:hAnsi="標楷體" w:hint="eastAsia"/>
          <w:sz w:val="36"/>
          <w:szCs w:val="36"/>
        </w:rPr>
        <w:t>＊以上資料依『貸款項目』，得個別徵取或增加資料。</w:t>
      </w:r>
    </w:p>
    <w:p w:rsidR="00581641" w:rsidRPr="000E7806" w:rsidRDefault="00581641" w:rsidP="0088476B">
      <w:pPr>
        <w:spacing w:line="460" w:lineRule="exact"/>
        <w:ind w:left="1980" w:hangingChars="550" w:hanging="1980"/>
        <w:rPr>
          <w:rFonts w:ascii="標楷體" w:eastAsia="標楷體" w:hAnsi="標楷體"/>
          <w:sz w:val="32"/>
          <w:szCs w:val="32"/>
        </w:rPr>
      </w:pPr>
      <w:r w:rsidRPr="000E7806">
        <w:rPr>
          <w:rFonts w:ascii="標楷體" w:eastAsia="標楷體" w:hAnsi="標楷體" w:hint="eastAsia"/>
          <w:sz w:val="36"/>
          <w:szCs w:val="36"/>
        </w:rPr>
        <w:t>＊詳情請洽</w:t>
      </w:r>
      <w:r w:rsidRPr="000E7806">
        <w:rPr>
          <w:rFonts w:ascii="標楷體" w:eastAsia="標楷體" w:hAnsi="標楷體"/>
          <w:sz w:val="36"/>
          <w:szCs w:val="36"/>
        </w:rPr>
        <w:t>:</w:t>
      </w:r>
      <w:r>
        <w:rPr>
          <w:rFonts w:ascii="標楷體" w:eastAsia="標楷體" w:hAnsi="標楷體" w:hint="eastAsia"/>
          <w:sz w:val="32"/>
          <w:szCs w:val="32"/>
        </w:rPr>
        <w:t>番路</w:t>
      </w:r>
      <w:r w:rsidRPr="000E7806">
        <w:rPr>
          <w:rFonts w:ascii="標楷體" w:eastAsia="標楷體" w:hAnsi="標楷體" w:hint="eastAsia"/>
          <w:sz w:val="32"/>
          <w:szCs w:val="32"/>
        </w:rPr>
        <w:t>農會信用部</w:t>
      </w:r>
      <w:r w:rsidRPr="000E7806">
        <w:rPr>
          <w:rFonts w:ascii="標楷體" w:eastAsia="標楷體" w:hAnsi="標楷體"/>
          <w:sz w:val="32"/>
          <w:szCs w:val="32"/>
        </w:rPr>
        <w:t>(05)2592360</w:t>
      </w:r>
      <w:r w:rsidR="00F642D2">
        <w:rPr>
          <w:rFonts w:ascii="標楷體" w:eastAsia="標楷體" w:hAnsi="標楷體"/>
          <w:sz w:val="32"/>
          <w:szCs w:val="32"/>
        </w:rPr>
        <w:t>#31#32</w:t>
      </w:r>
      <w:bookmarkStart w:id="0" w:name="_GoBack"/>
      <w:bookmarkEnd w:id="0"/>
    </w:p>
    <w:sectPr w:rsidR="00581641" w:rsidRPr="000E7806" w:rsidSect="000E7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60" w:rsidRDefault="004C7D60" w:rsidP="00F71024">
      <w:r>
        <w:separator/>
      </w:r>
    </w:p>
  </w:endnote>
  <w:endnote w:type="continuationSeparator" w:id="0">
    <w:p w:rsidR="004C7D60" w:rsidRDefault="004C7D60" w:rsidP="00F7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60" w:rsidRDefault="004C7D60" w:rsidP="00F71024">
      <w:r>
        <w:separator/>
      </w:r>
    </w:p>
  </w:footnote>
  <w:footnote w:type="continuationSeparator" w:id="0">
    <w:p w:rsidR="004C7D60" w:rsidRDefault="004C7D60" w:rsidP="00F7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6D0"/>
    <w:multiLevelType w:val="hybridMultilevel"/>
    <w:tmpl w:val="5F6C0C60"/>
    <w:lvl w:ilvl="0" w:tplc="728248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AD2DC9"/>
    <w:multiLevelType w:val="hybridMultilevel"/>
    <w:tmpl w:val="27160356"/>
    <w:lvl w:ilvl="0" w:tplc="941EC31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C9759C0"/>
    <w:multiLevelType w:val="hybridMultilevel"/>
    <w:tmpl w:val="CE3E97A2"/>
    <w:lvl w:ilvl="0" w:tplc="0DCEDB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A88"/>
    <w:rsid w:val="00075C53"/>
    <w:rsid w:val="000E29AD"/>
    <w:rsid w:val="000E7806"/>
    <w:rsid w:val="00141EA9"/>
    <w:rsid w:val="0020279C"/>
    <w:rsid w:val="0023595B"/>
    <w:rsid w:val="00244ED8"/>
    <w:rsid w:val="0024598F"/>
    <w:rsid w:val="00290757"/>
    <w:rsid w:val="002D2E45"/>
    <w:rsid w:val="002F63D5"/>
    <w:rsid w:val="003462E4"/>
    <w:rsid w:val="004555DA"/>
    <w:rsid w:val="00466ECD"/>
    <w:rsid w:val="004751D5"/>
    <w:rsid w:val="00491D00"/>
    <w:rsid w:val="004C7D60"/>
    <w:rsid w:val="004F4918"/>
    <w:rsid w:val="00507C5F"/>
    <w:rsid w:val="00562386"/>
    <w:rsid w:val="00581641"/>
    <w:rsid w:val="00640C7E"/>
    <w:rsid w:val="00657B69"/>
    <w:rsid w:val="006743A4"/>
    <w:rsid w:val="006F0007"/>
    <w:rsid w:val="00760037"/>
    <w:rsid w:val="00784C1B"/>
    <w:rsid w:val="007D63FA"/>
    <w:rsid w:val="007F2FE2"/>
    <w:rsid w:val="0082290A"/>
    <w:rsid w:val="0088476B"/>
    <w:rsid w:val="008922A8"/>
    <w:rsid w:val="008B3276"/>
    <w:rsid w:val="009A261C"/>
    <w:rsid w:val="00A279DA"/>
    <w:rsid w:val="00A27D62"/>
    <w:rsid w:val="00A722EB"/>
    <w:rsid w:val="00A761B8"/>
    <w:rsid w:val="00B84B90"/>
    <w:rsid w:val="00BB3A88"/>
    <w:rsid w:val="00BC7E38"/>
    <w:rsid w:val="00BC7FD8"/>
    <w:rsid w:val="00BE7056"/>
    <w:rsid w:val="00BF2002"/>
    <w:rsid w:val="00C123DB"/>
    <w:rsid w:val="00C23050"/>
    <w:rsid w:val="00C64DE7"/>
    <w:rsid w:val="00CA0C79"/>
    <w:rsid w:val="00CA4617"/>
    <w:rsid w:val="00CD027A"/>
    <w:rsid w:val="00CF2228"/>
    <w:rsid w:val="00CF68F1"/>
    <w:rsid w:val="00D12DCE"/>
    <w:rsid w:val="00D17F6F"/>
    <w:rsid w:val="00D31A93"/>
    <w:rsid w:val="00D84A2B"/>
    <w:rsid w:val="00D90D1C"/>
    <w:rsid w:val="00DA5EC6"/>
    <w:rsid w:val="00E56091"/>
    <w:rsid w:val="00E65644"/>
    <w:rsid w:val="00F332EA"/>
    <w:rsid w:val="00F642D2"/>
    <w:rsid w:val="00F7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6F0967-37B8-42A8-B714-4211602F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6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1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7102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1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71024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710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21</cp:revision>
  <cp:lastPrinted>2020-03-04T01:38:00Z</cp:lastPrinted>
  <dcterms:created xsi:type="dcterms:W3CDTF">2019-04-24T09:30:00Z</dcterms:created>
  <dcterms:modified xsi:type="dcterms:W3CDTF">2021-06-28T08:48:00Z</dcterms:modified>
</cp:coreProperties>
</file>